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676" w:rsidRPr="008F4277" w:rsidRDefault="00993149">
      <w:pPr>
        <w:rPr>
          <w:b/>
          <w:u w:val="single"/>
        </w:rPr>
      </w:pPr>
      <w:r w:rsidRPr="008F4277">
        <w:rPr>
          <w:b/>
          <w:u w:val="single"/>
        </w:rPr>
        <w:t>Paradoxy a interpretace kvant. Fyziky</w:t>
      </w:r>
    </w:p>
    <w:p w:rsidR="00993149" w:rsidRDefault="00993149">
      <w:r>
        <w:t xml:space="preserve">-osobnosti: </w:t>
      </w:r>
      <w:proofErr w:type="spellStart"/>
      <w:r>
        <w:t>Schrödinger</w:t>
      </w:r>
      <w:proofErr w:type="spellEnd"/>
      <w:r>
        <w:t xml:space="preserve">, Heisenberg, </w:t>
      </w:r>
      <w:proofErr w:type="spellStart"/>
      <w:r>
        <w:t>Bohr</w:t>
      </w:r>
      <w:proofErr w:type="spellEnd"/>
      <w:r>
        <w:t xml:space="preserve">, </w:t>
      </w:r>
      <w:proofErr w:type="spellStart"/>
      <w:r>
        <w:t>Pauli</w:t>
      </w:r>
      <w:proofErr w:type="spellEnd"/>
    </w:p>
    <w:p w:rsidR="00993149" w:rsidRDefault="00993149">
      <w:proofErr w:type="spellStart"/>
      <w:r>
        <w:t>Schrödingerova</w:t>
      </w:r>
      <w:proofErr w:type="spellEnd"/>
      <w:r>
        <w:t xml:space="preserve"> kočka</w:t>
      </w:r>
    </w:p>
    <w:p w:rsidR="00993149" w:rsidRDefault="00993149">
      <w:r>
        <w:tab/>
        <w:t xml:space="preserve">-Kočka je uzavřena v krabici s atomem </w:t>
      </w:r>
      <w:proofErr w:type="spellStart"/>
      <w:r>
        <w:t>radioakt</w:t>
      </w:r>
      <w:proofErr w:type="spellEnd"/>
      <w:r>
        <w:t xml:space="preserve">. </w:t>
      </w:r>
      <w:r w:rsidR="001A4DDF">
        <w:t>l</w:t>
      </w:r>
      <w:r>
        <w:t>átky</w:t>
      </w:r>
      <w:r w:rsidR="001A4DDF">
        <w:t xml:space="preserve"> a</w:t>
      </w:r>
      <w:r>
        <w:t xml:space="preserve"> čítačem spojeným s kladívkem, umístěn</w:t>
      </w:r>
      <w:r w:rsidR="001A4DDF">
        <w:t>ým</w:t>
      </w:r>
      <w:r>
        <w:t xml:space="preserve"> nad baňkou s</w:t>
      </w:r>
      <w:r w:rsidR="001A4DDF">
        <w:t> </w:t>
      </w:r>
      <w:r>
        <w:t>jedem</w:t>
      </w:r>
      <w:r w:rsidR="001A4DDF">
        <w:t>.</w:t>
      </w:r>
    </w:p>
    <w:p w:rsidR="001A4DDF" w:rsidRDefault="001A4DDF" w:rsidP="001A4DDF">
      <w:r>
        <w:tab/>
        <w:t xml:space="preserve">-zda kočku najdeme mrtvou záleží na mnoha faktorech: pravděpodobnosti vyzáření částice, zda </w:t>
      </w:r>
      <w:proofErr w:type="gramStart"/>
      <w:r>
        <w:t>dopadne čí</w:t>
      </w:r>
      <w:proofErr w:type="gramEnd"/>
      <w:r>
        <w:t xml:space="preserve"> nedopadne na čítač …</w:t>
      </w:r>
    </w:p>
    <w:p w:rsidR="001A4DDF" w:rsidRDefault="001A4DDF">
      <w:r>
        <w:tab/>
        <w:t>-snaha zošklivit tímto přirovnáním kvantovou fyziku</w:t>
      </w:r>
    </w:p>
    <w:p w:rsidR="001A4DDF" w:rsidRDefault="001A4DDF">
      <w:r>
        <w:tab/>
        <w:t xml:space="preserve">-kvant. Fyzika je </w:t>
      </w:r>
      <w:proofErr w:type="spellStart"/>
      <w:r>
        <w:t>superfunkcí</w:t>
      </w:r>
      <w:proofErr w:type="spellEnd"/>
      <w:r>
        <w:t xml:space="preserve"> a je rozmazaná</w:t>
      </w:r>
    </w:p>
    <w:p w:rsidR="00993149" w:rsidRDefault="00993149">
      <w:r>
        <w:t>otázka vzniku vesmíru-dynamika</w:t>
      </w:r>
    </w:p>
    <w:p w:rsidR="00993149" w:rsidRDefault="00993149" w:rsidP="00993149">
      <w:pPr>
        <w:tabs>
          <w:tab w:val="left" w:pos="2694"/>
        </w:tabs>
      </w:pPr>
      <w:r>
        <w:tab/>
        <w:t>-Velký třesk</w:t>
      </w:r>
    </w:p>
    <w:p w:rsidR="00993149" w:rsidRDefault="001A4DDF" w:rsidP="00993149">
      <w:pPr>
        <w:tabs>
          <w:tab w:val="left" w:pos="2694"/>
        </w:tabs>
      </w:pPr>
      <w:proofErr w:type="spellStart"/>
      <w:r>
        <w:t>Schrödingerova</w:t>
      </w:r>
      <w:proofErr w:type="spellEnd"/>
      <w:r>
        <w:t xml:space="preserve"> </w:t>
      </w:r>
      <w:proofErr w:type="spellStart"/>
      <w:r>
        <w:t>paradoxa</w:t>
      </w:r>
      <w:proofErr w:type="spellEnd"/>
    </w:p>
    <w:p w:rsidR="001A4DDF" w:rsidRDefault="001A4DDF" w:rsidP="001A4DDF">
      <w:pPr>
        <w:pStyle w:val="Odstavecseseznamem"/>
        <w:numPr>
          <w:ilvl w:val="0"/>
          <w:numId w:val="1"/>
        </w:numPr>
        <w:tabs>
          <w:tab w:val="left" w:pos="2694"/>
        </w:tabs>
      </w:pPr>
      <w:r>
        <w:t>Objektivní realita není vně měření</w:t>
      </w:r>
      <w:r w:rsidR="009C2F63">
        <w:t xml:space="preserve"> (realita všech možných stavů)</w:t>
      </w:r>
    </w:p>
    <w:p w:rsidR="009C2F63" w:rsidRDefault="009C2F63" w:rsidP="009C2F63">
      <w:pPr>
        <w:tabs>
          <w:tab w:val="left" w:pos="2694"/>
        </w:tabs>
        <w:ind w:left="2700"/>
      </w:pPr>
      <w:r>
        <w:tab/>
      </w:r>
      <w:r>
        <w:tab/>
        <w:t xml:space="preserve">(během pokusu kočku nevidíme a nevidíme </w:t>
      </w:r>
      <w:proofErr w:type="gramStart"/>
      <w:r>
        <w:t>ani zda</w:t>
      </w:r>
      <w:proofErr w:type="gramEnd"/>
      <w:r>
        <w:t xml:space="preserve"> byla vyzářena částice </w:t>
      </w:r>
      <w:proofErr w:type="spellStart"/>
      <w:r>
        <w:t>atd</w:t>
      </w:r>
      <w:proofErr w:type="spellEnd"/>
      <w:r>
        <w:t>)</w:t>
      </w:r>
    </w:p>
    <w:p w:rsidR="009C2F63" w:rsidRDefault="009C2F63" w:rsidP="009C2F63">
      <w:pPr>
        <w:pStyle w:val="Odstavecseseznamem"/>
        <w:numPr>
          <w:ilvl w:val="0"/>
          <w:numId w:val="1"/>
        </w:numPr>
        <w:tabs>
          <w:tab w:val="left" w:pos="2694"/>
        </w:tabs>
      </w:pPr>
      <w:r>
        <w:t>V objektivním měření realita chcípne (otevřeme-li krabici, abychom se přesvědčili, zda je kočka živa, tak tím ukončíme průběh pokusu)</w:t>
      </w:r>
    </w:p>
    <w:p w:rsidR="009C2F63" w:rsidRDefault="009C2F63" w:rsidP="009C2F63">
      <w:pPr>
        <w:pStyle w:val="Odstavecseseznamem"/>
        <w:numPr>
          <w:ilvl w:val="0"/>
          <w:numId w:val="1"/>
        </w:numPr>
        <w:tabs>
          <w:tab w:val="left" w:pos="2694"/>
        </w:tabs>
      </w:pPr>
      <w:r>
        <w:t>Při měření dochází k redukci možných stavů (redukujeme na jeden stav (zda kočka žije), kter</w:t>
      </w:r>
      <w:r w:rsidR="00727401">
        <w:t>ý měříme a který se stal nahodil</w:t>
      </w:r>
      <w:r>
        <w:t>e)</w:t>
      </w:r>
    </w:p>
    <w:p w:rsidR="00727401" w:rsidRDefault="00727401" w:rsidP="009C2F63">
      <w:pPr>
        <w:pStyle w:val="Odstavecseseznamem"/>
        <w:numPr>
          <w:ilvl w:val="0"/>
          <w:numId w:val="1"/>
        </w:numPr>
        <w:tabs>
          <w:tab w:val="left" w:pos="2694"/>
        </w:tabs>
      </w:pPr>
      <w:r>
        <w:t>Elektron je menší než cokoliv, čím ho měříme</w:t>
      </w:r>
    </w:p>
    <w:p w:rsidR="009C2F63" w:rsidRDefault="003C7116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</w:r>
      <w:r w:rsidR="009C2F63">
        <w:t xml:space="preserve">-kvantové jevy jsou z principu </w:t>
      </w:r>
      <w:r w:rsidR="00727401">
        <w:t>paradox</w:t>
      </w:r>
      <w:r w:rsidR="009C2F63">
        <w:t>ní</w:t>
      </w:r>
      <w:r w:rsidR="00727401">
        <w:t xml:space="preserve"> a mají různé protikladné strany</w:t>
      </w:r>
    </w:p>
    <w:p w:rsidR="00727401" w:rsidRDefault="00727401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 xml:space="preserve">-př. chování elektronů (atomy se mohou chovat korpuskulárně v Po, </w:t>
      </w:r>
      <w:proofErr w:type="gramStart"/>
      <w:r>
        <w:t>Út,Pá</w:t>
      </w:r>
      <w:proofErr w:type="gramEnd"/>
      <w:r>
        <w:t xml:space="preserve"> a vlnově v St,Čt,Pá)</w:t>
      </w:r>
    </w:p>
    <w:p w:rsidR="00727401" w:rsidRDefault="00727401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</w:r>
      <w:r>
        <w:tab/>
        <w:t>-štěrbinový experiment-</w:t>
      </w:r>
      <w:proofErr w:type="spellStart"/>
      <w:r>
        <w:t>částicově</w:t>
      </w:r>
      <w:proofErr w:type="spellEnd"/>
      <w:r>
        <w:t xml:space="preserve"> vlnové chování</w:t>
      </w:r>
    </w:p>
    <w:p w:rsidR="00727401" w:rsidRDefault="00727401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 xml:space="preserve">-kvantové paradoxy nejsou přímo pozorovatelné, neprojevují se v makrosvětě těles ani střed. </w:t>
      </w:r>
      <w:proofErr w:type="gramStart"/>
      <w:r>
        <w:t>světě</w:t>
      </w:r>
      <w:proofErr w:type="gramEnd"/>
      <w:r>
        <w:t xml:space="preserve"> přímo</w:t>
      </w:r>
    </w:p>
    <w:p w:rsidR="00727401" w:rsidRDefault="00727401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 xml:space="preserve">-čím přesněji určíme rychlost </w:t>
      </w:r>
      <w:r w:rsidR="003C7116">
        <w:t xml:space="preserve">částice, tím </w:t>
      </w:r>
      <w:proofErr w:type="gramStart"/>
      <w:r w:rsidR="003C7116">
        <w:t>méně přesněji</w:t>
      </w:r>
      <w:proofErr w:type="gramEnd"/>
      <w:r w:rsidR="003C7116">
        <w:t xml:space="preserve"> známe polohu</w:t>
      </w:r>
    </w:p>
    <w:p w:rsidR="003C7116" w:rsidRDefault="003C7116" w:rsidP="003C7116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>(osvětlením foton znehybní, zaznamenáním rychlosti ho neuvidíme) Heisenbergův princip neurčitosti</w:t>
      </w:r>
    </w:p>
    <w:p w:rsidR="003C7116" w:rsidRDefault="003C7116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>-nemůžeme měřit některé veličiny současně</w:t>
      </w:r>
    </w:p>
    <w:p w:rsidR="003C7116" w:rsidRDefault="003C7116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 xml:space="preserve">-„To dalo </w:t>
      </w:r>
      <w:proofErr w:type="spellStart"/>
      <w:r>
        <w:t>nafrak</w:t>
      </w:r>
      <w:proofErr w:type="spellEnd"/>
      <w:r>
        <w:t xml:space="preserve"> představě, že budeme moci změřit všechno a vše predikovat“</w:t>
      </w:r>
    </w:p>
    <w:p w:rsidR="003C7116" w:rsidRDefault="003C7116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>-V kvantové fyzice je přítomna náhoda, tedy pravděpodobnost, pak je tam tedy i nahodilost</w:t>
      </w:r>
    </w:p>
    <w:p w:rsidR="003C7116" w:rsidRDefault="003C7116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</w:r>
      <w:r>
        <w:tab/>
      </w:r>
      <w:r>
        <w:tab/>
        <w:t>-kvantový svět uvedl zpět problém nahodilosti</w:t>
      </w:r>
    </w:p>
    <w:p w:rsidR="003C7116" w:rsidRDefault="003C7116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>-„dostáváme se do světa sci-fi</w:t>
      </w:r>
      <w:r w:rsidR="008F4277">
        <w:t xml:space="preserve">“ </w:t>
      </w:r>
      <w:proofErr w:type="spellStart"/>
      <w:r w:rsidR="008F4277">
        <w:t>subatom</w:t>
      </w:r>
      <w:proofErr w:type="spellEnd"/>
      <w:r w:rsidR="008F4277">
        <w:t>. částice jsou provázané „paradox provázaných částic“</w:t>
      </w:r>
    </w:p>
    <w:p w:rsidR="008F4277" w:rsidRDefault="008F4277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</w:r>
      <w:r>
        <w:tab/>
        <w:t>-</w:t>
      </w:r>
      <w:proofErr w:type="spellStart"/>
      <w:r>
        <w:t>teleportace</w:t>
      </w:r>
      <w:proofErr w:type="spellEnd"/>
      <w:r>
        <w:t xml:space="preserve"> částic-jsou-li 2 částice provázané, byť v jiných </w:t>
      </w:r>
      <w:proofErr w:type="spellStart"/>
      <w:r>
        <w:t>častech</w:t>
      </w:r>
      <w:proofErr w:type="spellEnd"/>
      <w:r>
        <w:t xml:space="preserve"> vesmíru, změníte-li charakteristiku jedné </w:t>
      </w:r>
      <w:proofErr w:type="spellStart"/>
      <w:r>
        <w:t>častice</w:t>
      </w:r>
      <w:proofErr w:type="spellEnd"/>
      <w:r>
        <w:t>, změní se i u druhé (</w:t>
      </w:r>
      <w:proofErr w:type="spellStart"/>
      <w:r>
        <w:t>teleportace</w:t>
      </w:r>
      <w:proofErr w:type="spellEnd"/>
      <w:r>
        <w:t>-telepatie)</w:t>
      </w:r>
    </w:p>
    <w:p w:rsidR="008F4277" w:rsidRDefault="008F4277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</w:r>
      <w:r>
        <w:tab/>
        <w:t xml:space="preserve">-částice jsou spojeny bez fyzik. </w:t>
      </w:r>
      <w:proofErr w:type="gramStart"/>
      <w:r>
        <w:t>kontaktu</w:t>
      </w:r>
      <w:proofErr w:type="gramEnd"/>
    </w:p>
    <w:p w:rsidR="008F4277" w:rsidRDefault="008F4277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</w:r>
      <w:r>
        <w:tab/>
        <w:t xml:space="preserve">-snahy využít </w:t>
      </w:r>
      <w:proofErr w:type="spellStart"/>
      <w:r>
        <w:t>teleportaci</w:t>
      </w:r>
      <w:proofErr w:type="spellEnd"/>
      <w:r>
        <w:t xml:space="preserve"> částic jako šifrovací klíč-problém finanční náročnosti</w:t>
      </w:r>
    </w:p>
    <w:p w:rsidR="008F4277" w:rsidRDefault="008F4277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</w:r>
      <w:r>
        <w:tab/>
        <w:t>-z časopisu Vesmír-Fyzika pro m</w:t>
      </w:r>
      <w:r w:rsidR="003C10AB">
        <w:t>y</w:t>
      </w:r>
      <w:r>
        <w:t>stiky</w:t>
      </w:r>
      <w:r w:rsidR="003C10AB">
        <w:t xml:space="preserve"> (rok 92)</w:t>
      </w:r>
    </w:p>
    <w:p w:rsidR="008F4277" w:rsidRDefault="003C10AB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 xml:space="preserve">-kvantové tunelování-elektron prochází několika barierami a zanechává obě povahy na úrovni </w:t>
      </w:r>
      <w:proofErr w:type="spellStart"/>
      <w:r>
        <w:t>subatom</w:t>
      </w:r>
      <w:proofErr w:type="spellEnd"/>
      <w:r>
        <w:t>. částic (kvarků)</w:t>
      </w:r>
    </w:p>
    <w:p w:rsidR="003C10AB" w:rsidRDefault="003C10AB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 xml:space="preserve">-kvant. </w:t>
      </w:r>
      <w:proofErr w:type="gramStart"/>
      <w:r>
        <w:t>fy</w:t>
      </w:r>
      <w:proofErr w:type="gramEnd"/>
      <w:r>
        <w:t>. –„šílená pravdivá věda“</w:t>
      </w:r>
    </w:p>
    <w:p w:rsidR="003C10AB" w:rsidRDefault="003C10AB" w:rsidP="003C10AB">
      <w:pPr>
        <w:pStyle w:val="Odstavecseseznamem"/>
        <w:tabs>
          <w:tab w:val="left" w:pos="709"/>
          <w:tab w:val="left" w:pos="1701"/>
        </w:tabs>
        <w:ind w:left="3060" w:hanging="2918"/>
      </w:pPr>
      <w:r>
        <w:tab/>
        <w:t xml:space="preserve">          </w:t>
      </w:r>
      <w:r>
        <w:tab/>
        <w:t>-reakcí na článek v New Science- Nové hypotézy bylo „Vaše teorie není dost šílená, aby byla uznána za pravdivou“</w:t>
      </w:r>
    </w:p>
    <w:p w:rsidR="003C10AB" w:rsidRDefault="003C10AB" w:rsidP="003C10AB">
      <w:pPr>
        <w:pStyle w:val="Odstavecseseznamem"/>
        <w:tabs>
          <w:tab w:val="left" w:pos="709"/>
          <w:tab w:val="left" w:pos="1701"/>
        </w:tabs>
        <w:ind w:left="3060" w:hanging="2918"/>
      </w:pPr>
      <w:r>
        <w:tab/>
        <w:t>-neviditelnost-v roce 1930-32</w:t>
      </w:r>
    </w:p>
    <w:p w:rsidR="003C10AB" w:rsidRDefault="003C10AB" w:rsidP="003C10AB">
      <w:pPr>
        <w:pStyle w:val="Odstavecseseznamem"/>
        <w:tabs>
          <w:tab w:val="left" w:pos="709"/>
          <w:tab w:val="left" w:pos="1701"/>
        </w:tabs>
        <w:ind w:left="3060" w:hanging="2918"/>
      </w:pPr>
      <w:r>
        <w:tab/>
      </w:r>
      <w:r>
        <w:tab/>
        <w:t xml:space="preserve">-Wolfgang </w:t>
      </w:r>
      <w:proofErr w:type="spellStart"/>
      <w:r>
        <w:t>Pauli</w:t>
      </w:r>
      <w:proofErr w:type="spellEnd"/>
      <w:r>
        <w:t>- předpověděl existenci neutrina (ta jsou neviditelná)</w:t>
      </w:r>
    </w:p>
    <w:p w:rsidR="003C10AB" w:rsidRDefault="003C10AB" w:rsidP="003C10AB">
      <w:pPr>
        <w:pStyle w:val="Odstavecseseznamem"/>
        <w:tabs>
          <w:tab w:val="left" w:pos="709"/>
          <w:tab w:val="left" w:pos="1701"/>
        </w:tabs>
        <w:ind w:left="3060" w:hanging="2918"/>
      </w:pPr>
      <w:r>
        <w:tab/>
      </w:r>
      <w:r>
        <w:tab/>
        <w:t xml:space="preserve">- </w:t>
      </w:r>
      <w:proofErr w:type="spellStart"/>
      <w:r>
        <w:t>Pauli</w:t>
      </w:r>
      <w:proofErr w:type="spellEnd"/>
      <w:r>
        <w:t xml:space="preserve"> </w:t>
      </w:r>
      <w:r w:rsidR="0081756B">
        <w:t xml:space="preserve">zahořekoval „Udělal jsem hroznou věc, zavedl jsem částici, která </w:t>
      </w:r>
      <w:proofErr w:type="spellStart"/>
      <w:r w:rsidR="0081756B">
        <w:t>bejde</w:t>
      </w:r>
      <w:proofErr w:type="spellEnd"/>
      <w:r w:rsidR="0081756B">
        <w:t xml:space="preserve"> dokázat“ </w:t>
      </w:r>
    </w:p>
    <w:p w:rsidR="0081756B" w:rsidRDefault="0081756B" w:rsidP="003C10AB">
      <w:pPr>
        <w:pStyle w:val="Odstavecseseznamem"/>
        <w:tabs>
          <w:tab w:val="left" w:pos="709"/>
          <w:tab w:val="left" w:pos="1701"/>
        </w:tabs>
        <w:ind w:left="3060" w:hanging="2918"/>
      </w:pPr>
      <w:r>
        <w:tab/>
      </w:r>
      <w:r>
        <w:tab/>
        <w:t xml:space="preserve">-„je to užitečná představa jako </w:t>
      </w:r>
      <w:proofErr w:type="spellStart"/>
      <w:r>
        <w:t>irac</w:t>
      </w:r>
      <w:proofErr w:type="spellEnd"/>
      <w:r>
        <w:t>. Číslo v mat.“</w:t>
      </w:r>
    </w:p>
    <w:p w:rsidR="003C10AB" w:rsidRDefault="003C10AB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</w:r>
      <w:r w:rsidR="0081756B">
        <w:t>-odhad-fyzikové znají 1 procento fyzikální reality</w:t>
      </w:r>
    </w:p>
    <w:p w:rsidR="0081756B" w:rsidRDefault="0081756B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lastRenderedPageBreak/>
        <w:t>Interpretace kvantové teorie</w:t>
      </w:r>
    </w:p>
    <w:p w:rsidR="0081756B" w:rsidRDefault="0081756B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 xml:space="preserve">-problém náhody-pomocí </w:t>
      </w:r>
      <w:proofErr w:type="spellStart"/>
      <w:r>
        <w:t>fce</w:t>
      </w:r>
      <w:proofErr w:type="spellEnd"/>
      <w:r>
        <w:t xml:space="preserve"> </w:t>
      </w:r>
      <w:proofErr w:type="spellStart"/>
      <w:r>
        <w:t>můžem</w:t>
      </w:r>
      <w:proofErr w:type="spellEnd"/>
      <w:r>
        <w:t xml:space="preserve"> určit, že 5 procent fotonů ulpí na zrcadle, ale jen pomocí superpozice můžeme určit, které to budou</w:t>
      </w:r>
    </w:p>
    <w:p w:rsidR="0081756B" w:rsidRDefault="0081756B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>-je náhoda veličinou reality?</w:t>
      </w:r>
    </w:p>
    <w:p w:rsidR="0081756B" w:rsidRDefault="0081756B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>1)optimisté a realisté</w:t>
      </w:r>
    </w:p>
    <w:p w:rsidR="0081756B" w:rsidRDefault="00116180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</w:r>
      <w:r w:rsidR="0081756B">
        <w:t>-Einstein se domníval v duchu staré fyziky, že náhoda je skrytá proměnná (věřil, že jednou reálně poznáme všechny skryté proměnné → optimisté)</w:t>
      </w:r>
    </w:p>
    <w:p w:rsidR="0081756B" w:rsidRDefault="0081756B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>2)většinová-</w:t>
      </w:r>
      <w:r w:rsidR="00116180">
        <w:t>Kodaňská interpretace</w:t>
      </w:r>
    </w:p>
    <w:p w:rsidR="00116180" w:rsidRDefault="00116180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 xml:space="preserve">-M. </w:t>
      </w:r>
      <w:proofErr w:type="spellStart"/>
      <w:r>
        <w:t>Bohr</w:t>
      </w:r>
      <w:proofErr w:type="spellEnd"/>
    </w:p>
    <w:p w:rsidR="00116180" w:rsidRDefault="00116180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>-Na kodaňském kongresu zvítězilo stanovisko, že další odpověď ve vědě otevírá více jak další jednu otázku</w:t>
      </w:r>
    </w:p>
    <w:p w:rsidR="00116180" w:rsidRDefault="00116180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>3)rozptyl</w:t>
      </w:r>
    </w:p>
    <w:p w:rsidR="00116180" w:rsidRDefault="00116180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 xml:space="preserve"> -Heisenberg</w:t>
      </w:r>
    </w:p>
    <w:p w:rsidR="00116180" w:rsidRDefault="00116180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>-nahodilost je podstatou reality a je v realitě zakomponovaná</w:t>
      </w:r>
    </w:p>
    <w:p w:rsidR="00116180" w:rsidRDefault="00116180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 xml:space="preserve">-neurčitost je </w:t>
      </w:r>
      <w:proofErr w:type="spellStart"/>
      <w:r>
        <w:t>substancionární</w:t>
      </w:r>
      <w:proofErr w:type="spellEnd"/>
      <w:r>
        <w:t xml:space="preserve"> substance</w:t>
      </w:r>
    </w:p>
    <w:p w:rsidR="00116180" w:rsidRDefault="00116180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>4)krajně subjektivní</w:t>
      </w:r>
    </w:p>
    <w:p w:rsidR="00116180" w:rsidRDefault="00116180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>-realita je taková, jak se jí zeptáme</w:t>
      </w:r>
    </w:p>
    <w:p w:rsidR="00116180" w:rsidRDefault="00116180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>5)instrumentální</w:t>
      </w:r>
    </w:p>
    <w:p w:rsidR="00116180" w:rsidRDefault="00116180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ab/>
        <w:t>-netrapme se tím, hlavně že to funguje – pragmatická pravda</w:t>
      </w:r>
    </w:p>
    <w:p w:rsidR="00116180" w:rsidRDefault="00DF036A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t xml:space="preserve">-laserové světlo, </w:t>
      </w:r>
      <w:proofErr w:type="spellStart"/>
      <w:r>
        <w:t>nanotechnologie</w:t>
      </w:r>
      <w:proofErr w:type="spellEnd"/>
      <w:r>
        <w:t xml:space="preserve">, kvant. </w:t>
      </w:r>
      <w:proofErr w:type="gramStart"/>
      <w:r>
        <w:t>počítače</w:t>
      </w:r>
      <w:proofErr w:type="gramEnd"/>
      <w:r>
        <w:t xml:space="preserve">, </w:t>
      </w:r>
      <w:proofErr w:type="spellStart"/>
      <w:r>
        <w:t>supervodivost</w:t>
      </w:r>
      <w:proofErr w:type="spellEnd"/>
      <w:r>
        <w:t xml:space="preserve">, holografie, hledáno kvark </w:t>
      </w:r>
      <w:proofErr w:type="spellStart"/>
      <w:r>
        <w:t>glutonové</w:t>
      </w:r>
      <w:proofErr w:type="spellEnd"/>
      <w:r>
        <w:t xml:space="preserve"> plazma</w:t>
      </w:r>
    </w:p>
    <w:p w:rsidR="00F516DA" w:rsidRDefault="00F516DA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rPr>
          <w:noProof/>
          <w:lang w:eastAsia="cs-CZ"/>
        </w:rPr>
        <w:drawing>
          <wp:inline distT="0" distB="0" distL="0" distR="0">
            <wp:extent cx="4786315" cy="3436329"/>
            <wp:effectExtent l="0" t="666750" r="0" b="659421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7769" t="14758" r="1322" b="1740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86315" cy="3436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16DA" w:rsidRDefault="00F516DA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rPr>
          <w:noProof/>
          <w:lang w:eastAsia="cs-CZ"/>
        </w:rPr>
        <w:lastRenderedPageBreak/>
        <w:drawing>
          <wp:inline distT="0" distB="0" distL="0" distR="0">
            <wp:extent cx="4143375" cy="3057525"/>
            <wp:effectExtent l="0" t="552450" r="0" b="52387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2314" t="14978" r="5785" b="14317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143375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16DA" w:rsidRDefault="00F516DA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rPr>
          <w:noProof/>
          <w:lang w:eastAsia="cs-CZ"/>
        </w:rPr>
        <w:drawing>
          <wp:inline distT="0" distB="0" distL="0" distR="0">
            <wp:extent cx="4305300" cy="2857500"/>
            <wp:effectExtent l="0" t="723900" r="0" b="70485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0992" t="15639" r="4298" b="18282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3053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16DA" w:rsidRDefault="00F516DA" w:rsidP="009C2F63">
      <w:pPr>
        <w:pStyle w:val="Odstavecseseznamem"/>
        <w:tabs>
          <w:tab w:val="left" w:pos="709"/>
          <w:tab w:val="left" w:pos="2694"/>
        </w:tabs>
        <w:ind w:left="3060" w:hanging="2918"/>
      </w:pPr>
    </w:p>
    <w:p w:rsidR="00C50623" w:rsidRDefault="00C50623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rPr>
          <w:noProof/>
          <w:lang w:eastAsia="cs-CZ"/>
        </w:rPr>
        <w:lastRenderedPageBreak/>
        <w:drawing>
          <wp:inline distT="0" distB="0" distL="0" distR="0">
            <wp:extent cx="4048125" cy="3057525"/>
            <wp:effectExtent l="0" t="495300" r="0" b="48577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6116" t="12555" r="3636" b="1674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48125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623" w:rsidRDefault="00C50623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rPr>
          <w:noProof/>
          <w:lang w:eastAsia="cs-CZ"/>
        </w:rPr>
        <w:drawing>
          <wp:inline distT="0" distB="0" distL="0" distR="0">
            <wp:extent cx="4276725" cy="2838450"/>
            <wp:effectExtent l="0" t="723900" r="0" b="70485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3471" t="16079" r="2314" b="1828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7672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623" w:rsidRDefault="00C50623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rPr>
          <w:noProof/>
          <w:lang w:eastAsia="cs-CZ"/>
        </w:rPr>
        <w:lastRenderedPageBreak/>
        <w:drawing>
          <wp:inline distT="0" distB="0" distL="0" distR="0">
            <wp:extent cx="3952875" cy="3009900"/>
            <wp:effectExtent l="0" t="476250" r="0" b="45720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7769" t="12123" r="3636" b="1822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5287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623" w:rsidRDefault="00C50623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rPr>
          <w:noProof/>
          <w:lang w:eastAsia="cs-CZ"/>
        </w:rPr>
        <w:drawing>
          <wp:inline distT="0" distB="0" distL="0" distR="0">
            <wp:extent cx="4152900" cy="2990850"/>
            <wp:effectExtent l="0" t="590550" r="0" b="57150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6777" t="14978" r="1157" b="1585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5290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623" w:rsidRDefault="00C50623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rPr>
          <w:noProof/>
          <w:lang w:eastAsia="cs-CZ"/>
        </w:rPr>
        <w:lastRenderedPageBreak/>
        <w:drawing>
          <wp:inline distT="0" distB="0" distL="0" distR="0">
            <wp:extent cx="4436576" cy="3148012"/>
            <wp:effectExtent l="0" t="647700" r="0" b="623888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8595" t="28194" r="26446" b="2929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36576" cy="3148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623" w:rsidRDefault="00C50623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rPr>
          <w:noProof/>
          <w:lang w:eastAsia="cs-CZ"/>
        </w:rPr>
        <w:drawing>
          <wp:inline distT="0" distB="0" distL="0" distR="0">
            <wp:extent cx="4219575" cy="2933700"/>
            <wp:effectExtent l="0" t="647700" r="0" b="62865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5289" t="14978" r="1488" b="1718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195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623" w:rsidRDefault="00C50623" w:rsidP="009C2F63">
      <w:pPr>
        <w:pStyle w:val="Odstavecseseznamem"/>
        <w:tabs>
          <w:tab w:val="left" w:pos="709"/>
          <w:tab w:val="left" w:pos="2694"/>
        </w:tabs>
        <w:ind w:left="3060" w:hanging="2918"/>
      </w:pPr>
    </w:p>
    <w:p w:rsidR="00C50623" w:rsidRDefault="00C50623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rPr>
          <w:noProof/>
          <w:lang w:eastAsia="cs-CZ"/>
        </w:rPr>
        <w:lastRenderedPageBreak/>
        <w:drawing>
          <wp:inline distT="0" distB="0" distL="0" distR="0">
            <wp:extent cx="4067175" cy="2971800"/>
            <wp:effectExtent l="0" t="552450" r="0" b="53340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1818" t="16300" r="7603" b="14978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6717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4200525" cy="3038475"/>
            <wp:effectExtent l="0" t="590550" r="0" b="561975"/>
            <wp:docPr id="2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1157" t="13665" r="5950" b="16024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20052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9F8" w:rsidRDefault="009929F8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rPr>
          <w:noProof/>
          <w:lang w:eastAsia="cs-CZ"/>
        </w:rPr>
        <w:lastRenderedPageBreak/>
        <w:drawing>
          <wp:inline distT="0" distB="0" distL="0" distR="0">
            <wp:extent cx="3886200" cy="2971800"/>
            <wp:effectExtent l="0" t="457200" r="0" b="43815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0826" t="12775" r="11736" b="1850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862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9F8" w:rsidRDefault="009929F8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rPr>
          <w:noProof/>
          <w:lang w:eastAsia="cs-CZ"/>
        </w:rPr>
        <w:drawing>
          <wp:inline distT="0" distB="0" distL="0" distR="0">
            <wp:extent cx="4019550" cy="2914650"/>
            <wp:effectExtent l="0" t="552450" r="0" b="533400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0827" t="15859" r="9421" b="1674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19550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1F7" w:rsidRDefault="000A21F7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rPr>
          <w:noProof/>
          <w:lang w:eastAsia="cs-CZ"/>
        </w:rPr>
        <w:lastRenderedPageBreak/>
        <w:drawing>
          <wp:inline distT="0" distB="0" distL="0" distR="0">
            <wp:extent cx="4095750" cy="2933700"/>
            <wp:effectExtent l="0" t="590550" r="0" b="57150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27769" t="12996" r="1157" b="1916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9575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9F8" w:rsidRDefault="009929F8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rPr>
          <w:noProof/>
          <w:lang w:eastAsia="cs-CZ"/>
        </w:rPr>
        <w:drawing>
          <wp:inline distT="0" distB="0" distL="0" distR="0">
            <wp:extent cx="4114800" cy="2895600"/>
            <wp:effectExtent l="0" t="609600" r="0" b="59055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6777" t="15859" r="1818" b="1718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148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9F8" w:rsidRDefault="009929F8" w:rsidP="009C2F63">
      <w:pPr>
        <w:pStyle w:val="Odstavecseseznamem"/>
        <w:tabs>
          <w:tab w:val="left" w:pos="709"/>
          <w:tab w:val="left" w:pos="2694"/>
        </w:tabs>
        <w:ind w:left="3060" w:hanging="2918"/>
      </w:pPr>
      <w:r>
        <w:rPr>
          <w:noProof/>
          <w:lang w:eastAsia="cs-CZ"/>
        </w:rPr>
        <w:lastRenderedPageBreak/>
        <w:drawing>
          <wp:inline distT="0" distB="0" distL="0" distR="0">
            <wp:extent cx="1885950" cy="3562350"/>
            <wp:effectExtent l="857250" t="0" r="838200" b="0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40166" t="9912" r="27107" b="7709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8595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29F8" w:rsidSect="00C126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826C0"/>
    <w:multiLevelType w:val="hybridMultilevel"/>
    <w:tmpl w:val="B9208390"/>
    <w:lvl w:ilvl="0" w:tplc="7E389D86">
      <w:start w:val="1"/>
      <w:numFmt w:val="decimal"/>
      <w:lvlText w:val="%1)"/>
      <w:lvlJc w:val="left"/>
      <w:pPr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3780" w:hanging="360"/>
      </w:pPr>
    </w:lvl>
    <w:lvl w:ilvl="2" w:tplc="0405001B" w:tentative="1">
      <w:start w:val="1"/>
      <w:numFmt w:val="lowerRoman"/>
      <w:lvlText w:val="%3."/>
      <w:lvlJc w:val="right"/>
      <w:pPr>
        <w:ind w:left="4500" w:hanging="180"/>
      </w:pPr>
    </w:lvl>
    <w:lvl w:ilvl="3" w:tplc="0405000F" w:tentative="1">
      <w:start w:val="1"/>
      <w:numFmt w:val="decimal"/>
      <w:lvlText w:val="%4."/>
      <w:lvlJc w:val="left"/>
      <w:pPr>
        <w:ind w:left="5220" w:hanging="360"/>
      </w:pPr>
    </w:lvl>
    <w:lvl w:ilvl="4" w:tplc="04050019" w:tentative="1">
      <w:start w:val="1"/>
      <w:numFmt w:val="lowerLetter"/>
      <w:lvlText w:val="%5."/>
      <w:lvlJc w:val="left"/>
      <w:pPr>
        <w:ind w:left="5940" w:hanging="360"/>
      </w:pPr>
    </w:lvl>
    <w:lvl w:ilvl="5" w:tplc="0405001B" w:tentative="1">
      <w:start w:val="1"/>
      <w:numFmt w:val="lowerRoman"/>
      <w:lvlText w:val="%6."/>
      <w:lvlJc w:val="right"/>
      <w:pPr>
        <w:ind w:left="6660" w:hanging="180"/>
      </w:pPr>
    </w:lvl>
    <w:lvl w:ilvl="6" w:tplc="0405000F" w:tentative="1">
      <w:start w:val="1"/>
      <w:numFmt w:val="decimal"/>
      <w:lvlText w:val="%7."/>
      <w:lvlJc w:val="left"/>
      <w:pPr>
        <w:ind w:left="7380" w:hanging="360"/>
      </w:pPr>
    </w:lvl>
    <w:lvl w:ilvl="7" w:tplc="04050019" w:tentative="1">
      <w:start w:val="1"/>
      <w:numFmt w:val="lowerLetter"/>
      <w:lvlText w:val="%8."/>
      <w:lvlJc w:val="left"/>
      <w:pPr>
        <w:ind w:left="8100" w:hanging="360"/>
      </w:pPr>
    </w:lvl>
    <w:lvl w:ilvl="8" w:tplc="0405001B" w:tentative="1">
      <w:start w:val="1"/>
      <w:numFmt w:val="lowerRoman"/>
      <w:lvlText w:val="%9."/>
      <w:lvlJc w:val="right"/>
      <w:pPr>
        <w:ind w:left="88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93149"/>
    <w:rsid w:val="000A21F7"/>
    <w:rsid w:val="00116180"/>
    <w:rsid w:val="001A4DDF"/>
    <w:rsid w:val="003C10AB"/>
    <w:rsid w:val="003C7116"/>
    <w:rsid w:val="00727401"/>
    <w:rsid w:val="0081756B"/>
    <w:rsid w:val="008F4277"/>
    <w:rsid w:val="009929F8"/>
    <w:rsid w:val="00993149"/>
    <w:rsid w:val="009C2F63"/>
    <w:rsid w:val="00A74E18"/>
    <w:rsid w:val="00C12676"/>
    <w:rsid w:val="00C50623"/>
    <w:rsid w:val="00DF036A"/>
    <w:rsid w:val="00F51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26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4DDF"/>
    <w:pPr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16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16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8733F5-F8B6-42BB-8C70-918C1CA81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10</Pages>
  <Words>530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Standart</dc:creator>
  <cp:lastModifiedBy>Standart</cp:lastModifiedBy>
  <cp:revision>4</cp:revision>
  <dcterms:created xsi:type="dcterms:W3CDTF">2012-05-28T19:31:00Z</dcterms:created>
  <dcterms:modified xsi:type="dcterms:W3CDTF">2012-05-28T22:51:00Z</dcterms:modified>
</cp:coreProperties>
</file>